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4C6E7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3871913</wp:posOffset>
            </wp:positionH>
            <wp:positionV relativeFrom="page">
              <wp:posOffset>142875</wp:posOffset>
            </wp:positionV>
            <wp:extent cx="2314575" cy="1491522"/>
            <wp:effectExtent b="0" l="0" r="0" t="0"/>
            <wp:wrapNone/>
            <wp:docPr descr="Logo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91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Reward Token Tracker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Student Name:</w:t>
        <w:tab/>
        <w:tab/>
        <w:tab/>
        <w:tab/>
        <w:t xml:space="preserve">Coach’s Name: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2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555"/>
        <w:gridCol w:w="1515"/>
        <w:gridCol w:w="1515"/>
        <w:gridCol w:w="2805"/>
        <w:gridCol w:w="2970"/>
        <w:gridCol w:w="2505"/>
        <w:tblGridChange w:id="0">
          <w:tblGrid>
            <w:gridCol w:w="1860"/>
            <w:gridCol w:w="555"/>
            <w:gridCol w:w="1515"/>
            <w:gridCol w:w="1515"/>
            <w:gridCol w:w="2805"/>
            <w:gridCol w:w="2970"/>
            <w:gridCol w:w="2505"/>
          </w:tblGrid>
        </w:tblGridChange>
      </w:tblGrid>
      <w:tr>
        <w:trPr>
          <w:cantSplit w:val="0"/>
          <w:trHeight w:val="1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Award/Goal</w:t>
            </w:r>
            <w:r w:rsidDel="00000000" w:rsidR="00000000" w:rsidRPr="00000000">
              <w:rPr>
                <w:rtl w:val="0"/>
              </w:rPr>
              <w:t xml:space="preserve"> (within $ range and approved by parent/guardian)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Date and amount awarded (recorded each session):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Running Total: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Amount Needed to Reach Goal (in tokens and sessions):</w:t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F14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0HsAnmegCdSGoyO/zwYVfv31A==">AMUW2mUvjt0zFbty8UrIG6AyMCSYzmhpA81ICcarbWWJWGItRV1LRtaZBRtTn6dI3yY0kD/G0t3JE1AOlhPodFAuxwBScqn4Mi2yHsh+LZ9uirCJQFPkDe8=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2021-07-07T19:30:00Z</dcterms:created>
  <dc:creator>Michael Bruder</dc:creator>
</cp:coreProperties>
</file>